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61DB4FF4" w:rsidR="008B16FB" w:rsidRDefault="00655D4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38E7E2F" wp14:editId="037210EB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739900" cy="2319655"/>
                  <wp:effectExtent l="0" t="0" r="0" b="4445"/>
                  <wp:wrapTopAndBottom/>
                  <wp:docPr id="153454635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4546356" name="Рисунок 153454635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31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C87D915" w14:textId="7C88381E" w:rsidR="008B16FB" w:rsidRPr="00D02560" w:rsidRDefault="00251477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Өмірбек Мейірбан </w:t>
            </w:r>
            <w:r w:rsidR="007832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32A4D944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E4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03.11.2004</w:t>
            </w:r>
          </w:p>
          <w:p w14:paraId="70BC6B5B" w14:textId="06C1D853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361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Ғ. Орманов көшесі 5</w:t>
            </w:r>
          </w:p>
          <w:p w14:paraId="3B380FCE" w14:textId="10EE3DDE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D349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99D9043" w14:textId="3FA37061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361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769700881</w:t>
            </w:r>
          </w:p>
          <w:p w14:paraId="0CB452AE" w14:textId="15D64445" w:rsidR="008B16FB" w:rsidRPr="003614E1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61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meirbanomir</w:t>
            </w:r>
            <w:r w:rsidR="001F18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bek03</w:t>
            </w:r>
            <w:proofErr w:type="spellEnd"/>
            <w:r w:rsidR="001F18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48723FCA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</w:t>
            </w:r>
            <w:r w:rsidR="007C089C">
              <w:rPr>
                <w:rFonts w:ascii="Times New Roman" w:hAnsi="Times New Roman"/>
                <w:sz w:val="28"/>
                <w:szCs w:val="28"/>
                <w:lang w:val="kk-KZ"/>
              </w:rPr>
              <w:t>тау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, Сертифик</w:t>
            </w:r>
            <w:r w:rsidR="007C089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аттау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665F049F" w:rsidR="008B16FB" w:rsidRPr="0085178D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178D" w:rsidRPr="0085178D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«Ұлттық сараптау және сертификаттау орталығы» акционерлік қоғамының Талдықорған филиалы. 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балалармен тез тіл табысу;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018A7E5D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 өнерге деген қызығушылық(</w:t>
            </w:r>
            <w:r w:rsidR="00B73DEF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ән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85178D" w:rsidRPr="008517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32D4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домбыра</w:t>
            </w:r>
            <w:r w:rsidR="008517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ойнау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).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10521D41" w:rsidR="008B16FB" w:rsidRDefault="00D32BF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264FDD5D" wp14:editId="0F18FB0A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331470</wp:posOffset>
                  </wp:positionV>
                  <wp:extent cx="1617980" cy="2157095"/>
                  <wp:effectExtent l="0" t="0" r="0" b="1905"/>
                  <wp:wrapTopAndBottom/>
                  <wp:docPr id="14555384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553849" name="Рисунок 14555384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0D96391E" w:rsidR="008B16FB" w:rsidRDefault="00B73DEF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b/>
                <w:bCs/>
                <w:color w:val="000000"/>
                <w:lang w:val="kk-KZ"/>
              </w:rPr>
              <w:t>Өмірбек Мейірбан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442C5263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Жансугурова,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</w:t>
            </w:r>
            <w:r w:rsidR="00C06CFB">
              <w:rPr>
                <w:rStyle w:val="s7"/>
                <w:color w:val="404040"/>
                <w:lang w:val="kk-KZ"/>
              </w:rPr>
              <w:t>ац</w:t>
            </w:r>
            <w:r w:rsidR="00C741B2">
              <w:rPr>
                <w:rStyle w:val="s7"/>
                <w:color w:val="404040"/>
                <w:lang w:val="kk-KZ"/>
              </w:rPr>
              <w:t>и</w:t>
            </w:r>
            <w:r w:rsidR="0085178D">
              <w:rPr>
                <w:rStyle w:val="s7"/>
                <w:color w:val="404040"/>
                <w:lang w:val="kk-KZ"/>
              </w:rPr>
              <w:t>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73618796" w:rsidR="008B16FB" w:rsidRPr="0011261F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C06CFB">
              <w:rPr>
                <w:rStyle w:val="s7"/>
                <w:color w:val="404040"/>
                <w:lang w:val="kk-KZ"/>
              </w:rPr>
              <w:t>03.11</w:t>
            </w:r>
            <w:r w:rsidR="00617F62">
              <w:rPr>
                <w:rStyle w:val="s7"/>
                <w:color w:val="404040"/>
                <w:lang w:val="kk-KZ"/>
              </w:rPr>
              <w:t>.2004</w:t>
            </w:r>
          </w:p>
          <w:p w14:paraId="04205953" w14:textId="0D0C3139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Жетысуская область, город Талдыкорган, </w:t>
            </w:r>
            <w:r w:rsidR="00C741B2">
              <w:rPr>
                <w:rStyle w:val="s7"/>
                <w:rFonts w:eastAsia="Arial"/>
                <w:color w:val="313A43"/>
                <w:lang w:val="kk-KZ"/>
              </w:rPr>
              <w:t>Г. Орманова 5</w:t>
            </w:r>
          </w:p>
          <w:p w14:paraId="680F6A3D" w14:textId="2720BBE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>не замужем</w:t>
            </w:r>
          </w:p>
          <w:p w14:paraId="326BA2FE" w14:textId="621C3908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C741B2">
              <w:rPr>
                <w:rStyle w:val="s7"/>
                <w:rFonts w:eastAsia="Arial"/>
                <w:color w:val="313A43"/>
                <w:lang w:val="kk-KZ"/>
              </w:rPr>
              <w:t>769700881</w:t>
            </w:r>
          </w:p>
          <w:p w14:paraId="6658B546" w14:textId="07C005BB" w:rsidR="008B16FB" w:rsidRPr="00C741B2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proofErr w:type="spellStart"/>
            <w:r w:rsidR="00C741B2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meirbano</w:t>
            </w:r>
            <w:r w:rsidR="008A7640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mirbek03</w:t>
            </w:r>
            <w:proofErr w:type="spellEnd"/>
            <w:r w:rsidR="008A7640">
              <w:rPr>
                <w:rStyle w:val="apple-converted-space"/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65737A44" w14:textId="3648815C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Жансугурова</w:t>
            </w:r>
          </w:p>
          <w:p w14:paraId="4FBE4F61" w14:textId="1663B537" w:rsidR="008B16FB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</w:t>
            </w:r>
            <w:r w:rsid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,</w:t>
            </w:r>
            <w:r w:rsidRPr="0011261F">
              <w:rPr>
                <w:rStyle w:val="s4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Талдыкорганск</w:t>
            </w:r>
            <w:r w:rsid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ий</w:t>
            </w:r>
            <w:proofErr w:type="spellEnd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филиал АО «Национальный центр экспертизы и сертификации»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Жансугурова,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5E16216D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искусству(</w:t>
            </w:r>
            <w:r w:rsidR="009F48B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петь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,</w:t>
            </w:r>
            <w:r w:rsidR="0011261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игра на </w:t>
            </w:r>
            <w:r w:rsidR="009F48B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домбре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14989B50" w:rsidR="008B16FB" w:rsidRPr="0011261F" w:rsidRDefault="00AF5CC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3D8B1558" wp14:editId="70C0CD7B">
                  <wp:extent cx="1663700" cy="2218055"/>
                  <wp:effectExtent l="0" t="0" r="0" b="4445"/>
                  <wp:docPr id="174411422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114228" name="Рисунок 174411422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C289929" w14:textId="1122FDB7" w:rsidR="000D0D58" w:rsidRPr="00B845B3" w:rsidRDefault="00B845B3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Nobel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Meirban</w:t>
            </w:r>
            <w:proofErr w:type="spellEnd"/>
          </w:p>
          <w:p w14:paraId="30F90CBC" w14:textId="67C3B7F7" w:rsidR="00063C9C" w:rsidRPr="00B845B3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Taldykorgan,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B845B3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03.11.2004</w:t>
            </w:r>
          </w:p>
          <w:p w14:paraId="1AC3F264" w14:textId="481C2A89" w:rsidR="008B16FB" w:rsidRPr="004F16EA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Taldykorgan city, </w:t>
            </w:r>
            <w:r w:rsidR="008A71C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G. </w:t>
            </w:r>
            <w:proofErr w:type="spellStart"/>
            <w:r w:rsidR="008A71C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Ormanov</w:t>
            </w:r>
            <w:proofErr w:type="spellEnd"/>
            <w:r w:rsidR="008A71C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5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87</w:t>
            </w:r>
            <w:r w:rsidR="008A71C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769700881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proofErr w:type="spellStart"/>
            <w:r w:rsidR="008A71C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meirbanomirbek03</w:t>
            </w:r>
            <w:proofErr w:type="spellEnd"/>
            <w:r w:rsidR="00BF3774">
              <w:rPr>
                <w:rStyle w:val="s5"/>
                <w:b/>
                <w:bCs/>
                <w:i/>
                <w:iCs/>
                <w:color w:val="313A43"/>
              </w:rPr>
              <w:t>@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gmail.com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0636EFFB" w:rsidR="008B16FB" w:rsidRPr="007832D1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Taldykorgan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Taldykorgan, Taldykorgan branch of JSC "National Center for Expertise and Certification"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Taldykorgan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2BDD780E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Interests: interest in art (</w:t>
            </w:r>
            <w:r w:rsidR="0029007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sing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377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play </w:t>
            </w:r>
            <w:proofErr w:type="spellStart"/>
            <w:r w:rsidR="0029007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gombra</w:t>
            </w:r>
            <w:proofErr w:type="spellEnd"/>
            <w:r w:rsidR="0029007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panose1 w:val="020B060402020202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63C9C"/>
    <w:rsid w:val="000B30CA"/>
    <w:rsid w:val="000D0D58"/>
    <w:rsid w:val="000E1398"/>
    <w:rsid w:val="0011261F"/>
    <w:rsid w:val="001F1826"/>
    <w:rsid w:val="002060E1"/>
    <w:rsid w:val="002364A3"/>
    <w:rsid w:val="00251477"/>
    <w:rsid w:val="00290074"/>
    <w:rsid w:val="00330EFE"/>
    <w:rsid w:val="003614E1"/>
    <w:rsid w:val="003617B1"/>
    <w:rsid w:val="004135FF"/>
    <w:rsid w:val="004F16EA"/>
    <w:rsid w:val="005D7B22"/>
    <w:rsid w:val="005F71ED"/>
    <w:rsid w:val="00617F62"/>
    <w:rsid w:val="00655D49"/>
    <w:rsid w:val="006E40B5"/>
    <w:rsid w:val="00705FC8"/>
    <w:rsid w:val="0071121C"/>
    <w:rsid w:val="00724C11"/>
    <w:rsid w:val="00750B31"/>
    <w:rsid w:val="007832D1"/>
    <w:rsid w:val="007C089C"/>
    <w:rsid w:val="007E15D0"/>
    <w:rsid w:val="0081424D"/>
    <w:rsid w:val="0083641C"/>
    <w:rsid w:val="0083662A"/>
    <w:rsid w:val="00845535"/>
    <w:rsid w:val="0085178D"/>
    <w:rsid w:val="008A71C6"/>
    <w:rsid w:val="008A7640"/>
    <w:rsid w:val="008B16FB"/>
    <w:rsid w:val="0096408B"/>
    <w:rsid w:val="009F48B7"/>
    <w:rsid w:val="00A97590"/>
    <w:rsid w:val="00AF5CC4"/>
    <w:rsid w:val="00B73DEF"/>
    <w:rsid w:val="00B845B3"/>
    <w:rsid w:val="00BF3774"/>
    <w:rsid w:val="00C06CFB"/>
    <w:rsid w:val="00C741B2"/>
    <w:rsid w:val="00D02560"/>
    <w:rsid w:val="00D23196"/>
    <w:rsid w:val="00D310B3"/>
    <w:rsid w:val="00D32BF0"/>
    <w:rsid w:val="00D3490F"/>
    <w:rsid w:val="00D74459"/>
    <w:rsid w:val="00F32D4D"/>
    <w:rsid w:val="00F853B0"/>
    <w:rsid w:val="00FE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Омирбек Мейрбан</cp:lastModifiedBy>
  <cp:revision>2</cp:revision>
  <dcterms:created xsi:type="dcterms:W3CDTF">2025-10-29T12:32:00Z</dcterms:created>
  <dcterms:modified xsi:type="dcterms:W3CDTF">2025-10-29T12:32:00Z</dcterms:modified>
  <dc:language>en-US</dc:language>
</cp:coreProperties>
</file>